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HEALING CUP PRIVATE LIMITED</w:t>
      </w:r>
    </w:p>
    <w:p w:rsidR="00000000" w:rsidDel="00000000" w:rsidP="00000000" w:rsidRDefault="00000000" w:rsidRPr="00000000" w14:paraId="00000002">
      <w:pP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PROFILE AND STANDARD OPERATING PROCEDURES (SOPs)</w:t>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317500</wp:posOffset>
            </wp:positionV>
            <wp:extent cx="7753350" cy="766120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53350" cy="7661205"/>
                    </a:xfrm>
                    <a:prstGeom prst="rect"/>
                    <a:ln/>
                  </pic:spPr>
                </pic:pic>
              </a:graphicData>
            </a:graphic>
          </wp:anchor>
        </w:drawing>
      </w:r>
    </w:p>
    <w:p w:rsidR="00000000" w:rsidDel="00000000" w:rsidP="00000000" w:rsidRDefault="00000000" w:rsidRPr="00000000" w14:paraId="00000003">
      <w:pPr>
        <w:shd w:fill="ffffff" w:val="clear"/>
        <w:spacing w:after="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HEALING CUP PROFILE</w:t>
      </w:r>
    </w:p>
    <w:p w:rsidR="00000000" w:rsidDel="00000000" w:rsidP="00000000" w:rsidRDefault="00000000" w:rsidRPr="00000000" w14:paraId="00000004">
      <w:pPr>
        <w:shd w:fill="ffffff" w:val="clea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5">
      <w:pPr>
        <w:shd w:fill="ffffff" w:val="clea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Healing Cup started its ecological revival and sustainable living work in India and Nepal</w:t>
      </w:r>
    </w:p>
    <w:p w:rsidR="00000000" w:rsidDel="00000000" w:rsidP="00000000" w:rsidRDefault="00000000" w:rsidRPr="00000000" w14:paraId="00000006">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About us </w:t>
      </w:r>
    </w:p>
    <w:p w:rsidR="00000000" w:rsidDel="00000000" w:rsidP="00000000" w:rsidRDefault="00000000" w:rsidRPr="00000000" w14:paraId="00000008">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Healing Cup Retreat is an initiative is to connect people who are dearth of healing with nature and enable them connect with local communities and help them to contribute to communities’ wellbeing! Healing Cup Retreat is created help such people to debut with abundance of breeze, plants, fruits, natural fragrances, biodiversity, wildlife and anything related to nature! One can spend time to connect with local community to know about rich traditions, culture and history and contribute to support the initiatives that promote conservation of nature and help communities to build on their traditions and culture.</w:t>
      </w:r>
    </w:p>
    <w:p w:rsidR="00000000" w:rsidDel="00000000" w:rsidP="00000000" w:rsidRDefault="00000000" w:rsidRPr="00000000" w14:paraId="00000009">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Our Vision </w:t>
      </w:r>
    </w:p>
    <w:p w:rsidR="00000000" w:rsidDel="00000000" w:rsidP="00000000" w:rsidRDefault="00000000" w:rsidRPr="00000000" w14:paraId="0000000B">
      <w:pPr>
        <w:shd w:fill="ffffff" w:val="clear"/>
        <w:spacing w:after="0" w:line="240" w:lineRule="auto"/>
        <w:jc w:val="both"/>
        <w:rPr>
          <w:rFonts w:ascii="Calibri" w:cs="Calibri" w:eastAsia="Calibri" w:hAnsi="Calibri"/>
          <w:b w:val="1"/>
          <w:bCs w:val="1"/>
          <w:i w:val="0"/>
          <w:iCs w:val="0"/>
          <w:highlight w:val="white"/>
        </w:rPr>
      </w:pPr>
      <w:r w:rsidDel="00000000" w:rsidR="00000000" w:rsidRPr="00000000">
        <w:rPr>
          <w:rFonts w:ascii="Calibri" w:cs="Calibri" w:eastAsia="Calibri" w:hAnsi="Calibri"/>
          <w:rtl w:val="0"/>
        </w:rPr>
        <w:t xml:space="preserve">Enable sustainable healing among people and communities by connecting them </w:t>
      </w:r>
      <w:r w:rsidDel="00000000" w:rsidR="00000000" w:rsidRPr="00000000">
        <w:rPr>
          <w:rFonts w:ascii="Calibri" w:cs="Calibri" w:eastAsia="Calibri" w:hAnsi="Calibri"/>
          <w:highlight w:val="white"/>
          <w:rtl w:val="0"/>
        </w:rPr>
        <w:t xml:space="preserve">to nature, experiencing </w:t>
      </w:r>
      <w:r w:rsidDel="00000000" w:rsidR="00000000" w:rsidRPr="00000000">
        <w:rPr>
          <w:rFonts w:ascii="Calibri" w:cs="Calibri" w:eastAsia="Calibri" w:hAnsi="Calibri"/>
          <w:b w:val="1"/>
          <w:bCs w:val="1"/>
          <w:i w:val="0"/>
          <w:iCs w:val="0"/>
          <w:highlight w:val="white"/>
          <w:rtl w:val="0"/>
        </w:rPr>
        <w:t xml:space="preserve">healthier lifestyle and build local communities.</w:t>
      </w:r>
    </w:p>
    <w:p w:rsidR="00000000" w:rsidDel="00000000" w:rsidP="00000000" w:rsidRDefault="00000000" w:rsidRPr="00000000" w14:paraId="0000000C">
      <w:pPr>
        <w:shd w:fill="ffffff" w:val="clear"/>
        <w:spacing w:after="0" w:line="240" w:lineRule="auto"/>
        <w:jc w:val="both"/>
        <w:rPr>
          <w:rFonts w:ascii="Calibri" w:cs="Calibri" w:eastAsia="Calibri" w:hAnsi="Calibri"/>
          <w:b w:val="1"/>
          <w:bCs w:val="1"/>
          <w:i w:val="0"/>
          <w:iCs w:val="0"/>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Our Mission</w:t>
      </w:r>
    </w:p>
    <w:p w:rsidR="00000000" w:rsidDel="00000000" w:rsidP="00000000" w:rsidRDefault="00000000" w:rsidRPr="00000000" w14:paraId="0000000E">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In a spirit of human wellbeing, the healing cup initiative is helping people and communities to live in sustainable manner, help communities in food and environmental security through ecological transformation, wasteland reclamation, and veganism. The mission of healing cup retreat is all about to:</w:t>
      </w:r>
    </w:p>
    <w:p w:rsidR="00000000" w:rsidDel="00000000" w:rsidP="00000000" w:rsidRDefault="00000000" w:rsidRPr="00000000" w14:paraId="0000000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Help in art of doing nothing i.e., unlearning old knowledge and habits is often more difficult than learning new ones i.e., learning nature and local communities;</w:t>
      </w:r>
    </w:p>
    <w:p w:rsidR="00000000" w:rsidDel="00000000" w:rsidP="00000000" w:rsidRDefault="00000000" w:rsidRPr="00000000" w14:paraId="0000001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Help you in take memories and leave your footprints;</w:t>
      </w:r>
    </w:p>
    <w:p w:rsidR="00000000" w:rsidDel="00000000" w:rsidP="00000000" w:rsidRDefault="00000000" w:rsidRPr="00000000" w14:paraId="0000001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Connect people with nature boosts health in a surprising number of ways</w:t>
      </w:r>
    </w:p>
    <w:p w:rsidR="00000000" w:rsidDel="00000000" w:rsidP="00000000" w:rsidRDefault="00000000" w:rsidRPr="00000000" w14:paraId="0000001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Living close to trees and green spaces are less likely to be obese, inactive, or dependent on anti-depressants.</w:t>
      </w:r>
    </w:p>
    <w:p w:rsidR="00000000" w:rsidDel="00000000" w:rsidP="00000000" w:rsidRDefault="00000000" w:rsidRPr="00000000" w14:paraId="0000001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Propagate a healthy and sustainable way of living based on its traditions and the values of conservation and moderation.</w:t>
      </w:r>
    </w:p>
    <w:p w:rsidR="00000000" w:rsidDel="00000000" w:rsidP="00000000" w:rsidRDefault="00000000" w:rsidRPr="00000000" w14:paraId="0000001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Nudging individuals across the world to practice simple yet effective environment-friendly actions in their daily lives. </w:t>
      </w:r>
    </w:p>
    <w:p w:rsidR="00000000" w:rsidDel="00000000" w:rsidP="00000000" w:rsidRDefault="00000000" w:rsidRPr="00000000" w14:paraId="00000015">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 help</w:t>
      </w:r>
    </w:p>
    <w:p w:rsidR="00000000" w:rsidDel="00000000" w:rsidP="00000000" w:rsidRDefault="00000000" w:rsidRPr="00000000" w14:paraId="0000001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Indian tourists, Back-packers &amp; budget travelers (Looking for unexplored, eco-friendly places, close to nature)</w:t>
      </w:r>
    </w:p>
    <w:p w:rsidR="00000000" w:rsidDel="00000000" w:rsidP="00000000" w:rsidRDefault="00000000" w:rsidRPr="00000000" w14:paraId="0000001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Foreign Tourist Back-packers &amp; budget travelers (Looking for affordable and eco-friendly accommodation)</w:t>
      </w:r>
    </w:p>
    <w:p w:rsidR="00000000" w:rsidDel="00000000" w:rsidP="00000000" w:rsidRDefault="00000000" w:rsidRPr="00000000" w14:paraId="000000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Pilgrim tourists (Visiting nearby temples, historical places and nature sites looking for family accommodation) </w:t>
      </w:r>
    </w:p>
    <w:p w:rsidR="00000000" w:rsidDel="00000000" w:rsidP="00000000" w:rsidRDefault="00000000" w:rsidRPr="00000000" w14:paraId="0000001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we do?</w:t>
      </w:r>
    </w:p>
    <w:p w:rsidR="00000000" w:rsidDel="00000000" w:rsidP="00000000" w:rsidRDefault="00000000" w:rsidRPr="00000000" w14:paraId="0000001C">
      <w:pPr>
        <w:spacing w:after="0" w:line="240" w:lineRule="auto"/>
        <w:jc w:val="both"/>
        <w:rPr>
          <w:rFonts w:ascii="Calibri" w:cs="Calibri" w:eastAsia="Calibri" w:hAnsi="Calibri"/>
        </w:rPr>
      </w:pPr>
      <w:bookmarkStart w:colFirst="0" w:colLast="0" w:name="_a2526v9dzmex" w:id="0"/>
      <w:bookmarkEnd w:id="0"/>
      <w:r w:rsidDel="00000000" w:rsidR="00000000" w:rsidRPr="00000000">
        <w:rPr>
          <w:rFonts w:ascii="Calibri" w:cs="Calibri" w:eastAsia="Calibri" w:hAnsi="Calibri"/>
          <w:rtl w:val="0"/>
        </w:rPr>
        <w:t xml:space="preserve">A resort with healing retreat offers visitors a tranquil, natural setting for rest and renewal during their holiday.  We offer following experiences a) rejuvenating exposure to connect with beautiful soul within you, b) Wilderness exposure to connect with rich biodiversity and wilderness of the region, c) Cultural exposure to connect with rich cultural heritage of India and Nepal, d) Lifetime exposure to connect with the love ones to create lifelong memories, e) Child friendly exposure to connect with simple joy of life, f) farm / forest exposure to connect with blissful life close to mother nature and f) off beat experience to connect with real charm of rural India and Nepal. We help travelers for the following:</w:t>
      </w:r>
    </w:p>
    <w:p w:rsidR="00000000" w:rsidDel="00000000" w:rsidP="00000000" w:rsidRDefault="00000000" w:rsidRPr="00000000" w14:paraId="0000001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provide a variety of accommodations and facilities, including cabins, yurts, camping sites, spa, fitness center, and dining facilities.</w:t>
      </w:r>
    </w:p>
    <w:p w:rsidR="00000000" w:rsidDel="00000000" w:rsidP="00000000" w:rsidRDefault="00000000" w:rsidRPr="00000000" w14:paraId="0000001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Maximise returns to primary producers by shortening the market supply chain for purely organic forest and agriculture products, especially in high value, underutilised crops.</w:t>
      </w:r>
    </w:p>
    <w:p w:rsidR="00000000" w:rsidDel="00000000" w:rsidP="00000000" w:rsidRDefault="00000000" w:rsidRPr="00000000" w14:paraId="0000001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Enhance sustainable rural livelihood and employment opportunities, thereby addressing urban migration and increasing levels of fallow land;</w:t>
      </w:r>
    </w:p>
    <w:p w:rsidR="00000000" w:rsidDel="00000000" w:rsidP="00000000" w:rsidRDefault="00000000" w:rsidRPr="00000000" w14:paraId="0000002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Intensive application of modern, permaculture techniques;</w:t>
      </w:r>
    </w:p>
    <w:p w:rsidR="00000000" w:rsidDel="00000000" w:rsidP="00000000" w:rsidRDefault="00000000" w:rsidRPr="00000000" w14:paraId="0000002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Apply renewable energy and simple, appropriate-technology improvements to our ways of working;</w:t>
      </w:r>
    </w:p>
    <w:p w:rsidR="00000000" w:rsidDel="00000000" w:rsidP="00000000" w:rsidRDefault="00000000" w:rsidRPr="00000000" w14:paraId="0000002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Strengthen disaster preparedness while at the same time mitigating the impact of climate change;</w:t>
      </w:r>
    </w:p>
    <w:p w:rsidR="00000000" w:rsidDel="00000000" w:rsidP="00000000" w:rsidRDefault="00000000" w:rsidRPr="00000000" w14:paraId="00000023">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Characteristics of the Healing Cup</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6.1 Informal Hospitality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Healing Cup delivers the experience of nature and heritage homestay which is a great platform to explore a regional culture and connect with the rural and remote communities. A natural habitation is not a movement here, it is a way of life.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6.2 Stay in the lap of nature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Healing Cup is an opportunity for people to come out from luxurious and mechanical living to connect with nature and local communities enjoy with lap of nature. Healing Cup facilitate stay in the lap of nature to enjoy stunning ambience.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6.3 Unexplored destination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Healing Cup is an avenue to connect people to the unexplored and remote rural destinations in India and Nepal with lush natural and heritage settings never know before. We ourselves get in touch with our guests for the directions that all the more enhances the guests and host relation!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6.4 Microclimate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Healing Cup enable people to experience of staying in the dense ethnic forests with abundance of biodiversity. The local weather is always pleasant as the variety of accommodations and facilities, including cabins, yurts, camping sites, spa, fitness center, and dining facilities are surrounded by diverse flora and fauna. Thick plantations and the stream which flows through the farm leads to the creation of microclimate which is distinctly different from the climate outside the farm.</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6.5 Wilderness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Healing cup provide guests wilderness experience to connect them with the rich biodiversity and wilderness of the region through jeep safari, camel safari, horse safari and tractor safari. The variety of safaris provides an opportunity to explore the stunning ambiance of the hills, mountains, plantations, fields, jungles, historical and religious places, etc. These safaris will provide a complete healing and freshen your mind.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6.6 Community connects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guided walk through the dense plantation of Amla, citreous, anjeer, nuts, spices, banana, mango, etc.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Guests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will be introduced to the beneficial medicinal plants. Guests will also have an opportunity to visit local communities to know their rich culture and traditions, visit their farms and orchards and enjoy the traditional cuisines </w:t>
      </w:r>
    </w:p>
    <w:p w:rsidR="00000000" w:rsidDel="00000000" w:rsidP="00000000" w:rsidRDefault="00000000" w:rsidRPr="00000000" w14:paraId="00000037">
      <w:pPr>
        <w:spacing w:after="0" w:line="240" w:lineRule="auto"/>
        <w:jc w:val="both"/>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Attractions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Local games/ recreation activities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Organic shop &amp; garden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Yoga &amp; meditation</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Ayurveda Massage</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Farming &amp; weeding</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Unlock cart ride/ horse, camel ride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Hiking/ Trekking/ Nature Walk</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E-Cycling</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Horse Riding/ Camel Riding</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Cooking Local Food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Folk Music &amp; Dance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Jungle Safari/ Bird Watching</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Connect with local community</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Tour to historical and religious places</w:t>
      </w:r>
    </w:p>
    <w:p w:rsidR="00000000" w:rsidDel="00000000" w:rsidP="00000000" w:rsidRDefault="00000000" w:rsidRPr="00000000" w14:paraId="00000047">
      <w:pPr>
        <w:pStyle w:val="Heading2"/>
        <w:shd w:fill="ffffff" w:val="clear"/>
        <w:spacing w:before="0" w:line="240" w:lineRule="auto"/>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8">
      <w:pPr>
        <w:pStyle w:val="Heading2"/>
        <w:numPr>
          <w:ilvl w:val="0"/>
          <w:numId w:val="4"/>
        </w:numPr>
        <w:shd w:fill="ffffff" w:val="clear"/>
        <w:spacing w:before="0" w:line="240" w:lineRule="auto"/>
        <w:ind w:left="360" w:hanging="360"/>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Measures for responsible healing retreat</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Measures to minimize air, sound and waste generated pollution</w:t>
      </w:r>
    </w:p>
    <w:p w:rsidR="00000000" w:rsidDel="00000000" w:rsidP="00000000" w:rsidRDefault="00000000" w:rsidRPr="00000000" w14:paraId="0000004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Measures to no tree is cut and maximize local plantation to contribute towards environment </w:t>
      </w:r>
    </w:p>
    <w:p w:rsidR="00000000" w:rsidDel="00000000" w:rsidP="00000000" w:rsidRDefault="00000000" w:rsidRPr="00000000" w14:paraId="0000004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Springwater used for drinking and cooking purposes and efforts are being done for the ground water recharge </w:t>
      </w:r>
    </w:p>
    <w:p w:rsidR="00000000" w:rsidDel="00000000" w:rsidP="00000000" w:rsidRDefault="00000000" w:rsidRPr="00000000" w14:paraId="0000004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Local material is used to build cottages.</w:t>
      </w:r>
    </w:p>
    <w:p w:rsidR="00000000" w:rsidDel="00000000" w:rsidP="00000000" w:rsidRDefault="00000000" w:rsidRPr="00000000" w14:paraId="0000004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Local community is being engaged to serve travelers. </w:t>
      </w:r>
    </w:p>
    <w:p w:rsidR="00000000" w:rsidDel="00000000" w:rsidP="00000000" w:rsidRDefault="00000000" w:rsidRPr="00000000" w14:paraId="0000004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Vegetables, fruits, herbs and medicinal plants are grown locally to contribute for local economy</w:t>
      </w:r>
    </w:p>
    <w:p w:rsidR="00000000" w:rsidDel="00000000" w:rsidP="00000000" w:rsidRDefault="00000000" w:rsidRPr="00000000" w14:paraId="0000004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Mud stoves (smokeless) are used to cook food. Travelers also contribute for cooking</w:t>
      </w:r>
    </w:p>
    <w:p w:rsidR="00000000" w:rsidDel="00000000" w:rsidP="00000000" w:rsidRDefault="00000000" w:rsidRPr="00000000" w14:paraId="0000005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Water conservation measures such rainwater harvesting and water recycling are being used to contribute to the aquifer system</w:t>
      </w:r>
    </w:p>
    <w:p w:rsidR="00000000" w:rsidDel="00000000" w:rsidP="00000000" w:rsidRDefault="00000000" w:rsidRPr="00000000" w14:paraId="0000005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Minimal use of plastic and waste recycling are being done to conserve our environment</w:t>
      </w:r>
    </w:p>
    <w:p w:rsidR="00000000" w:rsidDel="00000000" w:rsidP="00000000" w:rsidRDefault="00000000" w:rsidRPr="00000000" w14:paraId="0000005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Construction and use of cement is minimum.</w:t>
      </w:r>
    </w:p>
    <w:p w:rsidR="00000000" w:rsidDel="00000000" w:rsidP="00000000" w:rsidRDefault="00000000" w:rsidRPr="00000000" w14:paraId="0000005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Solar, LED implements are used to save electricity.</w:t>
      </w:r>
    </w:p>
    <w:p w:rsidR="00000000" w:rsidDel="00000000" w:rsidP="00000000" w:rsidRDefault="00000000" w:rsidRPr="00000000" w14:paraId="0000005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Promotion of traditional cloths, artifacts, music, cuisine, dance, etc. are being used to promote culture and build local economy</w:t>
      </w:r>
    </w:p>
    <w:p w:rsidR="00000000" w:rsidDel="00000000" w:rsidP="00000000" w:rsidRDefault="00000000" w:rsidRPr="00000000" w14:paraId="00000055">
      <w:pPr>
        <w:pStyle w:val="Heading2"/>
        <w:shd w:fill="ffffff" w:val="clear"/>
        <w:spacing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6">
      <w:pPr>
        <w:pStyle w:val="Heading2"/>
        <w:numPr>
          <w:ilvl w:val="0"/>
          <w:numId w:val="4"/>
        </w:numPr>
        <w:shd w:fill="ffffff" w:val="clear"/>
        <w:spacing w:before="0" w:line="240" w:lineRule="auto"/>
        <w:ind w:left="360" w:hanging="360"/>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Future Impacts</w:t>
      </w:r>
    </w:p>
    <w:p w:rsidR="00000000" w:rsidDel="00000000" w:rsidP="00000000" w:rsidRDefault="00000000" w:rsidRPr="00000000" w14:paraId="0000005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Facilitate young women entrepreneurs</w:t>
      </w:r>
    </w:p>
    <w:p w:rsidR="00000000" w:rsidDel="00000000" w:rsidP="00000000" w:rsidRDefault="00000000" w:rsidRPr="00000000" w14:paraId="0000005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education and skills to build local women </w:t>
      </w:r>
    </w:p>
    <w:p w:rsidR="00000000" w:rsidDel="00000000" w:rsidP="00000000" w:rsidRDefault="00000000" w:rsidRPr="00000000" w14:paraId="0000005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employment among the women </w:t>
      </w:r>
    </w:p>
    <w:p w:rsidR="00000000" w:rsidDel="00000000" w:rsidP="00000000" w:rsidRDefault="00000000" w:rsidRPr="00000000" w14:paraId="0000005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Organize events that promote traditional cloths, artifacts, music, cuisine, dance, etc. are being used to promote culture and build local economy</w:t>
      </w:r>
    </w:p>
    <w:p w:rsidR="00000000" w:rsidDel="00000000" w:rsidP="00000000" w:rsidRDefault="00000000" w:rsidRPr="00000000" w14:paraId="0000005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biodiversity conservation attracts different species of birds, river otters and fish. </w:t>
      </w:r>
    </w:p>
    <w:p w:rsidR="00000000" w:rsidDel="00000000" w:rsidP="00000000" w:rsidRDefault="00000000" w:rsidRPr="00000000" w14:paraId="0000005C">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Packages (Ranakpur National Park)</w:t>
      </w:r>
    </w:p>
    <w:p w:rsidR="00000000" w:rsidDel="00000000" w:rsidP="00000000" w:rsidRDefault="00000000" w:rsidRPr="00000000" w14:paraId="0000005E">
      <w:pPr>
        <w:shd w:fill="ffffff" w:val="clear"/>
        <w:spacing w:after="0" w:line="240" w:lineRule="auto"/>
        <w:jc w:val="both"/>
        <w:rPr>
          <w:rFonts w:ascii="Calibri" w:cs="Calibri" w:eastAsia="Calibri" w:hAnsi="Calibri"/>
          <w:b w:val="1"/>
          <w:bCs w:val="1"/>
        </w:rPr>
      </w:pPr>
      <w:r w:rsidDel="00000000" w:rsidR="00000000" w:rsidRPr="00000000">
        <w:rPr>
          <w:rtl w:val="0"/>
        </w:rPr>
      </w:r>
    </w:p>
    <w:tbl>
      <w:tblPr>
        <w:tblStyle w:val="Table1"/>
        <w:tblW w:w="95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5978"/>
        <w:gridCol w:w="1620"/>
        <w:tblGridChange w:id="0">
          <w:tblGrid>
            <w:gridCol w:w="1937"/>
            <w:gridCol w:w="5978"/>
            <w:gridCol w:w="1620"/>
          </w:tblGrid>
        </w:tblGridChange>
      </w:tblGrid>
      <w:tr>
        <w:trPr>
          <w:cantSplit w:val="0"/>
          <w:tblHeader w:val="0"/>
        </w:trPr>
        <w:tc>
          <w:tcPr/>
          <w:p w:rsidR="00000000" w:rsidDel="00000000" w:rsidP="00000000" w:rsidRDefault="00000000" w:rsidRPr="00000000" w14:paraId="0000005F">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Packages</w:t>
            </w:r>
          </w:p>
        </w:tc>
        <w:tc>
          <w:tcPr/>
          <w:p w:rsidR="00000000" w:rsidDel="00000000" w:rsidP="00000000" w:rsidRDefault="00000000" w:rsidRPr="00000000" w14:paraId="00000060">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Amenities</w:t>
            </w:r>
          </w:p>
        </w:tc>
        <w:tc>
          <w:tcPr/>
          <w:p w:rsidR="00000000" w:rsidDel="00000000" w:rsidP="00000000" w:rsidRDefault="00000000" w:rsidRPr="00000000" w14:paraId="00000061">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Tariff (INR)</w:t>
            </w:r>
          </w:p>
        </w:tc>
      </w:tr>
      <w:tr>
        <w:trPr>
          <w:cantSplit w:val="0"/>
          <w:tblHeader w:val="0"/>
        </w:trPr>
        <w:tc>
          <w:tcPr/>
          <w:p w:rsidR="00000000" w:rsidDel="00000000" w:rsidP="00000000" w:rsidRDefault="00000000" w:rsidRPr="00000000" w14:paraId="00000062">
            <w:pPr>
              <w:jc w:val="both"/>
              <w:rPr>
                <w:rFonts w:ascii="Calibri" w:cs="Calibri" w:eastAsia="Calibri" w:hAnsi="Calibri"/>
              </w:rPr>
            </w:pPr>
            <w:r w:rsidDel="00000000" w:rsidR="00000000" w:rsidRPr="00000000">
              <w:rPr>
                <w:rFonts w:ascii="Calibri" w:cs="Calibri" w:eastAsia="Calibri" w:hAnsi="Calibri"/>
                <w:rtl w:val="0"/>
              </w:rPr>
              <w:t xml:space="preserve">Day Package</w:t>
            </w:r>
          </w:p>
        </w:tc>
        <w:tc>
          <w:tcPr/>
          <w:p w:rsidR="00000000" w:rsidDel="00000000" w:rsidP="00000000" w:rsidRDefault="00000000" w:rsidRPr="00000000" w14:paraId="00000063">
            <w:pPr>
              <w:jc w:val="both"/>
              <w:rPr>
                <w:rFonts w:ascii="Calibri" w:cs="Calibri" w:eastAsia="Calibri" w:hAnsi="Calibri"/>
              </w:rPr>
            </w:pPr>
            <w:r w:rsidDel="00000000" w:rsidR="00000000" w:rsidRPr="00000000">
              <w:rPr>
                <w:rFonts w:ascii="Calibri" w:cs="Calibri" w:eastAsia="Calibri" w:hAnsi="Calibri"/>
                <w:rtl w:val="0"/>
              </w:rPr>
              <w:t xml:space="preserve">Accommodation, Breakfast, Lunch and Hi-tea, Activity Packages</w:t>
            </w:r>
          </w:p>
        </w:tc>
        <w:tc>
          <w:tcPr/>
          <w:p w:rsidR="00000000" w:rsidDel="00000000" w:rsidP="00000000" w:rsidRDefault="00000000" w:rsidRPr="00000000" w14:paraId="00000064">
            <w:pPr>
              <w:jc w:val="both"/>
              <w:rPr>
                <w:rFonts w:ascii="Calibri" w:cs="Calibri" w:eastAsia="Calibri" w:hAnsi="Calibri"/>
              </w:rPr>
            </w:pPr>
            <w:r w:rsidDel="00000000" w:rsidR="00000000" w:rsidRPr="00000000">
              <w:rPr>
                <w:rFonts w:ascii="Calibri" w:cs="Calibri" w:eastAsia="Calibri" w:hAnsi="Calibri"/>
                <w:rtl w:val="0"/>
              </w:rPr>
              <w:t xml:space="preserve">2000</w:t>
            </w:r>
          </w:p>
        </w:tc>
      </w:tr>
      <w:tr>
        <w:trPr>
          <w:cantSplit w:val="0"/>
          <w:tblHeader w:val="0"/>
        </w:trPr>
        <w:tc>
          <w:tcPr/>
          <w:p w:rsidR="00000000" w:rsidDel="00000000" w:rsidP="00000000" w:rsidRDefault="00000000" w:rsidRPr="00000000" w14:paraId="00000065">
            <w:pPr>
              <w:jc w:val="both"/>
              <w:rPr>
                <w:rFonts w:ascii="Calibri" w:cs="Calibri" w:eastAsia="Calibri" w:hAnsi="Calibri"/>
              </w:rPr>
            </w:pPr>
            <w:r w:rsidDel="00000000" w:rsidR="00000000" w:rsidRPr="00000000">
              <w:rPr>
                <w:rFonts w:ascii="Calibri" w:cs="Calibri" w:eastAsia="Calibri" w:hAnsi="Calibri"/>
                <w:rtl w:val="0"/>
              </w:rPr>
              <w:t xml:space="preserve">One Night </w:t>
            </w:r>
          </w:p>
        </w:tc>
        <w:tc>
          <w:tcPr/>
          <w:p w:rsidR="00000000" w:rsidDel="00000000" w:rsidP="00000000" w:rsidRDefault="00000000" w:rsidRPr="00000000" w14:paraId="00000066">
            <w:pPr>
              <w:jc w:val="both"/>
              <w:rPr>
                <w:rFonts w:ascii="Calibri" w:cs="Calibri" w:eastAsia="Calibri" w:hAnsi="Calibri"/>
              </w:rPr>
            </w:pPr>
            <w:r w:rsidDel="00000000" w:rsidR="00000000" w:rsidRPr="00000000">
              <w:rPr>
                <w:rFonts w:ascii="Calibri" w:cs="Calibri" w:eastAsia="Calibri" w:hAnsi="Calibri"/>
                <w:rtl w:val="0"/>
              </w:rPr>
              <w:t xml:space="preserve">Accommodation, Breakfast, Lunch and Hi-tea, Activity Packages</w:t>
            </w:r>
          </w:p>
        </w:tc>
        <w:tc>
          <w:tcPr/>
          <w:p w:rsidR="00000000" w:rsidDel="00000000" w:rsidP="00000000" w:rsidRDefault="00000000" w:rsidRPr="00000000" w14:paraId="00000067">
            <w:pPr>
              <w:jc w:val="both"/>
              <w:rPr>
                <w:rFonts w:ascii="Calibri" w:cs="Calibri" w:eastAsia="Calibri" w:hAnsi="Calibri"/>
              </w:rPr>
            </w:pPr>
            <w:r w:rsidDel="00000000" w:rsidR="00000000" w:rsidRPr="00000000">
              <w:rPr>
                <w:rFonts w:ascii="Calibri" w:cs="Calibri" w:eastAsia="Calibri" w:hAnsi="Calibri"/>
                <w:rtl w:val="0"/>
              </w:rPr>
              <w:t xml:space="preserve">6000</w:t>
            </w:r>
          </w:p>
        </w:tc>
      </w:tr>
      <w:tr>
        <w:trPr>
          <w:cantSplit w:val="0"/>
          <w:tblHeader w:val="0"/>
        </w:trPr>
        <w:tc>
          <w:tcPr/>
          <w:p w:rsidR="00000000" w:rsidDel="00000000" w:rsidP="00000000" w:rsidRDefault="00000000" w:rsidRPr="00000000" w14:paraId="00000068">
            <w:pPr>
              <w:jc w:val="both"/>
              <w:rPr>
                <w:rFonts w:ascii="Calibri" w:cs="Calibri" w:eastAsia="Calibri" w:hAnsi="Calibri"/>
              </w:rPr>
            </w:pPr>
            <w:r w:rsidDel="00000000" w:rsidR="00000000" w:rsidRPr="00000000">
              <w:rPr>
                <w:rFonts w:ascii="Calibri" w:cs="Calibri" w:eastAsia="Calibri" w:hAnsi="Calibri"/>
                <w:rtl w:val="0"/>
              </w:rPr>
              <w:t xml:space="preserve">Weekly </w:t>
            </w:r>
          </w:p>
        </w:tc>
        <w:tc>
          <w:tcPr/>
          <w:p w:rsidR="00000000" w:rsidDel="00000000" w:rsidP="00000000" w:rsidRDefault="00000000" w:rsidRPr="00000000" w14:paraId="00000069">
            <w:pPr>
              <w:jc w:val="both"/>
              <w:rPr>
                <w:rFonts w:ascii="Calibri" w:cs="Calibri" w:eastAsia="Calibri" w:hAnsi="Calibri"/>
              </w:rPr>
            </w:pPr>
            <w:r w:rsidDel="00000000" w:rsidR="00000000" w:rsidRPr="00000000">
              <w:rPr>
                <w:rFonts w:ascii="Calibri" w:cs="Calibri" w:eastAsia="Calibri" w:hAnsi="Calibri"/>
                <w:rtl w:val="0"/>
              </w:rPr>
              <w:t xml:space="preserve">Accommodation, Breakfast, Lunch and Hi-tea, Activity Packages</w:t>
            </w:r>
          </w:p>
        </w:tc>
        <w:tc>
          <w:tcPr/>
          <w:p w:rsidR="00000000" w:rsidDel="00000000" w:rsidP="00000000" w:rsidRDefault="00000000" w:rsidRPr="00000000" w14:paraId="0000006A">
            <w:pPr>
              <w:jc w:val="both"/>
              <w:rPr>
                <w:rFonts w:ascii="Calibri" w:cs="Calibri" w:eastAsia="Calibri" w:hAnsi="Calibri"/>
              </w:rPr>
            </w:pPr>
            <w:r w:rsidDel="00000000" w:rsidR="00000000" w:rsidRPr="00000000">
              <w:rPr>
                <w:rFonts w:ascii="Calibri" w:cs="Calibri" w:eastAsia="Calibri" w:hAnsi="Calibri"/>
                <w:rtl w:val="0"/>
              </w:rPr>
              <w:t xml:space="preserve">35000</w:t>
            </w:r>
          </w:p>
        </w:tc>
      </w:tr>
      <w:tr>
        <w:trPr>
          <w:cantSplit w:val="0"/>
          <w:tblHeader w:val="0"/>
        </w:trPr>
        <w:tc>
          <w:tcPr/>
          <w:p w:rsidR="00000000" w:rsidDel="00000000" w:rsidP="00000000" w:rsidRDefault="00000000" w:rsidRPr="00000000" w14:paraId="0000006B">
            <w:pPr>
              <w:jc w:val="both"/>
              <w:rPr>
                <w:rFonts w:ascii="Calibri" w:cs="Calibri" w:eastAsia="Calibri" w:hAnsi="Calibri"/>
              </w:rPr>
            </w:pPr>
            <w:r w:rsidDel="00000000" w:rsidR="00000000" w:rsidRPr="00000000">
              <w:rPr>
                <w:rFonts w:ascii="Calibri" w:cs="Calibri" w:eastAsia="Calibri" w:hAnsi="Calibri"/>
                <w:rtl w:val="0"/>
              </w:rPr>
              <w:t xml:space="preserve">Monthly</w:t>
            </w:r>
          </w:p>
        </w:tc>
        <w:tc>
          <w:tcPr/>
          <w:p w:rsidR="00000000" w:rsidDel="00000000" w:rsidP="00000000" w:rsidRDefault="00000000" w:rsidRPr="00000000" w14:paraId="0000006C">
            <w:pPr>
              <w:jc w:val="both"/>
              <w:rPr>
                <w:rFonts w:ascii="Calibri" w:cs="Calibri" w:eastAsia="Calibri" w:hAnsi="Calibri"/>
              </w:rPr>
            </w:pPr>
            <w:r w:rsidDel="00000000" w:rsidR="00000000" w:rsidRPr="00000000">
              <w:rPr>
                <w:rFonts w:ascii="Calibri" w:cs="Calibri" w:eastAsia="Calibri" w:hAnsi="Calibri"/>
                <w:rtl w:val="0"/>
              </w:rPr>
              <w:t xml:space="preserve">Accommodation, Breakfast, Lunch and Hi-tea, Activity Packages</w:t>
            </w:r>
          </w:p>
        </w:tc>
        <w:tc>
          <w:tcPr/>
          <w:p w:rsidR="00000000" w:rsidDel="00000000" w:rsidP="00000000" w:rsidRDefault="00000000" w:rsidRPr="00000000" w14:paraId="0000006D">
            <w:pPr>
              <w:jc w:val="both"/>
              <w:rPr>
                <w:rFonts w:ascii="Calibri" w:cs="Calibri" w:eastAsia="Calibri" w:hAnsi="Calibri"/>
              </w:rPr>
            </w:pPr>
            <w:r w:rsidDel="00000000" w:rsidR="00000000" w:rsidRPr="00000000">
              <w:rPr>
                <w:rFonts w:ascii="Calibri" w:cs="Calibri" w:eastAsia="Calibri" w:hAnsi="Calibri"/>
                <w:rtl w:val="0"/>
              </w:rPr>
              <w:t xml:space="preserve">100000</w:t>
            </w:r>
          </w:p>
        </w:tc>
      </w:tr>
    </w:tbl>
    <w:p w:rsidR="00000000" w:rsidDel="00000000" w:rsidP="00000000" w:rsidRDefault="00000000" w:rsidRPr="00000000" w14:paraId="0000006E">
      <w:pPr>
        <w:shd w:fill="ffffff" w:val="clear"/>
        <w:spacing w:after="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tent accommodation, less 20 percent</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double occupancy, increase 20 percent</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Safari cost not included</w:t>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Special event, cultural shows, etc. cost not included</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Special request for transport will be charges separately</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Special Therapy, Yoga teacher and special art teacher will be extra</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 percent discount on weekly, group and monthly bookings</w:t>
      </w:r>
    </w:p>
    <w:p w:rsidR="00000000" w:rsidDel="00000000" w:rsidP="00000000" w:rsidRDefault="00000000" w:rsidRPr="00000000" w14:paraId="00000076">
      <w:pPr>
        <w:shd w:fill="ffffff" w:val="clear"/>
        <w:spacing w:after="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Terms and Conditions</w:t>
      </w:r>
    </w:p>
    <w:p w:rsidR="00000000" w:rsidDel="00000000" w:rsidP="00000000" w:rsidRDefault="00000000" w:rsidRPr="00000000" w14:paraId="0000007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Check-in time begins at 12:00 pm and Check-out time is at 11:00 am. Early or late check-ins or check-outs can be requested but not guaranteed.</w:t>
      </w:r>
    </w:p>
    <w:p w:rsidR="00000000" w:rsidDel="00000000" w:rsidP="00000000" w:rsidRDefault="00000000" w:rsidRPr="00000000" w14:paraId="0000007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Rates provided in the tariff chart are not applicable on special occasions like Holi, Diwali, New Year, Christmas and others.</w:t>
      </w:r>
    </w:p>
    <w:p w:rsidR="00000000" w:rsidDel="00000000" w:rsidP="00000000" w:rsidRDefault="00000000" w:rsidRPr="00000000" w14:paraId="0000007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Healing cup retreat is a pet friendly space. Although, the front desk can assist you with nearby kennel reservation.</w:t>
      </w:r>
    </w:p>
    <w:p w:rsidR="00000000" w:rsidDel="00000000" w:rsidP="00000000" w:rsidRDefault="00000000" w:rsidRPr="00000000" w14:paraId="0000007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deposit of 1 night would be applicable along with tax and any applicable package elements will be charged at the time of booking.</w:t>
      </w:r>
    </w:p>
    <w:p w:rsidR="00000000" w:rsidDel="00000000" w:rsidP="00000000" w:rsidRDefault="00000000" w:rsidRPr="00000000" w14:paraId="0000007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Cancellation on bookings can be requested by or before 4:00 pm, 10 days prior to arrival for a full refund. Reservation canceled within 10 days will forfeit 1N room charge plus tax. Advance payment rates are not subjected to this cancellation policy.</w:t>
      </w:r>
    </w:p>
    <w:p w:rsidR="00000000" w:rsidDel="00000000" w:rsidP="00000000" w:rsidRDefault="00000000" w:rsidRPr="00000000" w14:paraId="0000007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the taxes will be levied as per government norms.</w:t>
      </w:r>
    </w:p>
    <w:p w:rsidR="00000000" w:rsidDel="00000000" w:rsidP="00000000" w:rsidRDefault="00000000" w:rsidRPr="00000000" w14:paraId="0000007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Large / Double Beds will be available subject to availability.</w:t>
      </w:r>
    </w:p>
    <w:p w:rsidR="00000000" w:rsidDel="00000000" w:rsidP="00000000" w:rsidRDefault="00000000" w:rsidRPr="00000000" w14:paraId="0000007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Rooms Allotment will be done as per availability at the time of check-in. Adjoining rooms can only be requested but not guaranteed.</w:t>
      </w:r>
    </w:p>
    <w:p w:rsidR="00000000" w:rsidDel="00000000" w:rsidP="00000000" w:rsidRDefault="00000000" w:rsidRPr="00000000" w14:paraId="0000008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Smoking is strictly prohibited in all rooms and tents</w:t>
      </w:r>
    </w:p>
    <w:p w:rsidR="00000000" w:rsidDel="00000000" w:rsidP="00000000" w:rsidRDefault="00000000" w:rsidRPr="00000000" w14:paraId="0000008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above the age of 8 years will be calculated as an extra person and will be charged additionally.</w:t>
      </w:r>
    </w:p>
    <w:p w:rsidR="00000000" w:rsidDel="00000000" w:rsidP="00000000" w:rsidRDefault="00000000" w:rsidRPr="00000000" w14:paraId="0000008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accessing the Swimming Pool, swimming costumes and head caps are a must for male, female and kids.</w:t>
      </w:r>
    </w:p>
    <w:p w:rsidR="00000000" w:rsidDel="00000000" w:rsidP="00000000" w:rsidRDefault="00000000" w:rsidRPr="00000000" w14:paraId="00000083">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85">
      <w:pPr>
        <w:shd w:fill="ffffff" w:val="clear"/>
        <w:spacing w:after="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STANDARD OPERATING PROCEDURES (SOPS) FOR THE HEALING CUP PARTNERS</w:t>
      </w:r>
    </w:p>
    <w:p w:rsidR="00000000" w:rsidDel="00000000" w:rsidP="00000000" w:rsidRDefault="00000000" w:rsidRPr="00000000" w14:paraId="00000086">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COMMONLY USED TERMS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1.1 Attraction</w:t>
      </w:r>
    </w:p>
    <w:p w:rsidR="00000000" w:rsidDel="00000000" w:rsidP="00000000" w:rsidRDefault="00000000" w:rsidRPr="00000000" w14:paraId="0000008A">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place of interest and pleasure where guests visit and heal themselves, typically for its inherent or exhibited institutions, handicraft centres, local industries and natural areas. values especially of cultural and historical significance such as historic sites, performing arts </w:t>
      </w:r>
    </w:p>
    <w:p w:rsidR="00000000" w:rsidDel="00000000" w:rsidP="00000000" w:rsidRDefault="00000000" w:rsidRPr="00000000" w14:paraId="0000008B">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1.2 Authenticity</w:t>
      </w:r>
    </w:p>
    <w:p w:rsidR="00000000" w:rsidDel="00000000" w:rsidP="00000000" w:rsidRDefault="00000000" w:rsidRPr="00000000" w14:paraId="0000008D">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Genuine, original, unadulterated or the real thing in order to give real experience to the guests especially related to local culture and nature.</w:t>
      </w:r>
    </w:p>
    <w:p w:rsidR="00000000" w:rsidDel="00000000" w:rsidP="00000000" w:rsidRDefault="00000000" w:rsidRPr="00000000" w14:paraId="0000008E">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F">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1.3 Basic First Aid </w:t>
      </w:r>
    </w:p>
    <w:p w:rsidR="00000000" w:rsidDel="00000000" w:rsidP="00000000" w:rsidRDefault="00000000" w:rsidRPr="00000000" w14:paraId="00000090">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The basic of emergency care and treatment of an injured or ill guest before professional medical care is available. </w:t>
      </w:r>
    </w:p>
    <w:p w:rsidR="00000000" w:rsidDel="00000000" w:rsidP="00000000" w:rsidRDefault="00000000" w:rsidRPr="00000000" w14:paraId="00000091">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2">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1.4 Biodiversity </w:t>
      </w:r>
    </w:p>
    <w:p w:rsidR="00000000" w:rsidDel="00000000" w:rsidP="00000000" w:rsidRDefault="00000000" w:rsidRPr="00000000" w14:paraId="00000093">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The existence of a wide variety of plant and animal species in their natural environment. </w:t>
      </w:r>
    </w:p>
    <w:p w:rsidR="00000000" w:rsidDel="00000000" w:rsidP="00000000" w:rsidRDefault="00000000" w:rsidRPr="00000000" w14:paraId="00000094">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1.5 Booking Making </w:t>
      </w:r>
    </w:p>
    <w:p w:rsidR="00000000" w:rsidDel="00000000" w:rsidP="00000000" w:rsidRDefault="00000000" w:rsidRPr="00000000" w14:paraId="00000096">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reservation for healing retreat stay services via the appropriate communication medium, such as the internet, fax, phone, etc. Currently, the Healing cup is being developing the online booking system.</w:t>
      </w:r>
    </w:p>
    <w:p w:rsidR="00000000" w:rsidDel="00000000" w:rsidP="00000000" w:rsidRDefault="00000000" w:rsidRPr="00000000" w14:paraId="00000097">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Code of Conduct </w:t>
      </w:r>
    </w:p>
    <w:p w:rsidR="00000000" w:rsidDel="00000000" w:rsidP="00000000" w:rsidRDefault="00000000" w:rsidRPr="00000000" w14:paraId="00000099">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set of rules outlining the responsibilities or proper practices for guests and homestay provider/host. Also known as the dos and don’ts, to instill the appropriate behavior of guests suitable for the particular environment. </w:t>
      </w:r>
    </w:p>
    <w:p w:rsidR="00000000" w:rsidDel="00000000" w:rsidP="00000000" w:rsidRDefault="00000000" w:rsidRPr="00000000" w14:paraId="0000009A">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B">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1.7 Communal Activity </w:t>
      </w:r>
    </w:p>
    <w:p w:rsidR="00000000" w:rsidDel="00000000" w:rsidP="00000000" w:rsidRDefault="00000000" w:rsidRPr="00000000" w14:paraId="0000009C">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Activity emphasizing social cohesion, where catchment community particularly children, women and youngsters  of healing cup retreat will be engaged for education, awareness on various themes to enhance their standards of living and economic enhancement. They will be also engaged for the betterment of the healing cup initiative. </w:t>
      </w:r>
    </w:p>
    <w:p w:rsidR="00000000" w:rsidDel="00000000" w:rsidP="00000000" w:rsidRDefault="00000000" w:rsidRPr="00000000" w14:paraId="0000009D">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E">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1.8 Community Centre/Area </w:t>
      </w:r>
    </w:p>
    <w:p w:rsidR="00000000" w:rsidDel="00000000" w:rsidP="00000000" w:rsidRDefault="00000000" w:rsidRPr="00000000" w14:paraId="0000009F">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place where locals and guests meet with each other. It can be in the form of gathering, a place for cultural performance or a venue to conduct activities. </w:t>
      </w:r>
    </w:p>
    <w:p w:rsidR="00000000" w:rsidDel="00000000" w:rsidP="00000000" w:rsidRDefault="00000000" w:rsidRPr="00000000" w14:paraId="000000A0">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1">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1.9 Communication </w:t>
      </w:r>
    </w:p>
    <w:p w:rsidR="00000000" w:rsidDel="00000000" w:rsidP="00000000" w:rsidRDefault="00000000" w:rsidRPr="00000000" w14:paraId="000000A2">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Equipment Tool or equipment used for disseminating information between sender and receiver such as mobile telephones, hand held radio, GPS etc. </w:t>
      </w:r>
    </w:p>
    <w:p w:rsidR="00000000" w:rsidDel="00000000" w:rsidP="00000000" w:rsidRDefault="00000000" w:rsidRPr="00000000" w14:paraId="000000A3">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4">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1.10 Community to Community Training</w:t>
      </w:r>
    </w:p>
    <w:p w:rsidR="00000000" w:rsidDel="00000000" w:rsidP="00000000" w:rsidRDefault="00000000" w:rsidRPr="00000000" w14:paraId="000000A5">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Training programme conducted mainly through visiting successful homestay, learning through case studies and best practice. Also able to cultivate mentor-mentee relationship between established homestays and new entrants. </w:t>
      </w:r>
    </w:p>
    <w:p w:rsidR="00000000" w:rsidDel="00000000" w:rsidP="00000000" w:rsidRDefault="00000000" w:rsidRPr="00000000" w14:paraId="000000A6">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7">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1.11 Culture Habits, traditions, local practice and beliefs of a society. </w:t>
      </w:r>
    </w:p>
    <w:p w:rsidR="00000000" w:rsidDel="00000000" w:rsidP="00000000" w:rsidRDefault="00000000" w:rsidRPr="00000000" w14:paraId="000000A8">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9">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1.12 Database Systematic collection, organization and classification of information. </w:t>
      </w:r>
    </w:p>
    <w:p w:rsidR="00000000" w:rsidDel="00000000" w:rsidP="00000000" w:rsidRDefault="00000000" w:rsidRPr="00000000" w14:paraId="000000AA">
      <w:pPr>
        <w:shd w:fill="ffffff" w:val="clear"/>
        <w:spacing w:after="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B">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1.13 Emergency Rescue </w:t>
      </w:r>
    </w:p>
    <w:p w:rsidR="00000000" w:rsidDel="00000000" w:rsidP="00000000" w:rsidRDefault="00000000" w:rsidRPr="00000000" w14:paraId="000000AC">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situation or occurrence that happens unexpectedly and demands immediate action for the victim to be evacuated/removed from the area. </w:t>
      </w:r>
    </w:p>
    <w:p w:rsidR="00000000" w:rsidDel="00000000" w:rsidP="00000000" w:rsidRDefault="00000000" w:rsidRPr="00000000" w14:paraId="000000AD">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1.14 Environmentally Friendly </w:t>
      </w:r>
    </w:p>
    <w:p w:rsidR="00000000" w:rsidDel="00000000" w:rsidP="00000000" w:rsidRDefault="00000000" w:rsidRPr="00000000" w14:paraId="000000AF">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Also related to eco-friendly, nature friendly, and green, refer to goods and services, laws, guidelines and policies claimed to inflict minimal or no harm to the environment and local community. </w:t>
      </w:r>
    </w:p>
    <w:p w:rsidR="00000000" w:rsidDel="00000000" w:rsidP="00000000" w:rsidRDefault="00000000" w:rsidRPr="00000000" w14:paraId="000000B0">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1">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1.15 Familiarization </w:t>
      </w:r>
    </w:p>
    <w:p w:rsidR="00000000" w:rsidDel="00000000" w:rsidP="00000000" w:rsidRDefault="00000000" w:rsidRPr="00000000" w14:paraId="000000B2">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Trip Organize trips for travel agents, tour operators, tour wholesalers, media or other members of the travel trade for the purpose of educating and “familiarizing” them with tourism destinations. By seeing the destinations, themselves, the travel trade is better prepared to answer customer questions and promote travel to the location. </w:t>
      </w:r>
    </w:p>
    <w:p w:rsidR="00000000" w:rsidDel="00000000" w:rsidP="00000000" w:rsidRDefault="00000000" w:rsidRPr="00000000" w14:paraId="000000B3">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4">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1.16 Guest </w:t>
      </w:r>
    </w:p>
    <w:p w:rsidR="00000000" w:rsidDel="00000000" w:rsidP="00000000" w:rsidRDefault="00000000" w:rsidRPr="00000000" w14:paraId="000000B5">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person staying in a homestay, usually participating in community and village based activities. </w:t>
      </w:r>
    </w:p>
    <w:p w:rsidR="00000000" w:rsidDel="00000000" w:rsidP="00000000" w:rsidRDefault="00000000" w:rsidRPr="00000000" w14:paraId="000000B6">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7">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1.17 Hands on Approach </w:t>
      </w:r>
    </w:p>
    <w:p w:rsidR="00000000" w:rsidDel="00000000" w:rsidP="00000000" w:rsidRDefault="00000000" w:rsidRPr="00000000" w14:paraId="000000B8">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Training Learning which emphasized the practical aspect, looking at the real situation on the ground rather than theory or class room approach.</w:t>
      </w:r>
    </w:p>
    <w:p w:rsidR="00000000" w:rsidDel="00000000" w:rsidP="00000000" w:rsidRDefault="00000000" w:rsidRPr="00000000" w14:paraId="000000B9">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A">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1.18 Healing stay</w:t>
      </w:r>
    </w:p>
    <w:p w:rsidR="00000000" w:rsidDel="00000000" w:rsidP="00000000" w:rsidRDefault="00000000" w:rsidRPr="00000000" w14:paraId="000000BB">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Healing cup has listed and standalone properties in India and Nepal where guest can be accommodated for short and long stay. However, Healing cup will also have an alternative tourism where tourists will stay with the host’s family in the same house and will experience the everyday way of life of the family and the local community. The homestay facility will be available on specific locations.</w:t>
      </w:r>
    </w:p>
    <w:p w:rsidR="00000000" w:rsidDel="00000000" w:rsidP="00000000" w:rsidRDefault="00000000" w:rsidRPr="00000000" w14:paraId="000000BC">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D">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1.19 Homestay Provider</w:t>
      </w:r>
    </w:p>
    <w:p w:rsidR="00000000" w:rsidDel="00000000" w:rsidP="00000000" w:rsidRDefault="00000000" w:rsidRPr="00000000" w14:paraId="000000BE">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Local family that offers their house as a homestay. </w:t>
      </w:r>
    </w:p>
    <w:p w:rsidR="00000000" w:rsidDel="00000000" w:rsidP="00000000" w:rsidRDefault="00000000" w:rsidRPr="00000000" w14:paraId="000000BF">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0">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1.20 Host </w:t>
      </w:r>
    </w:p>
    <w:p w:rsidR="00000000" w:rsidDel="00000000" w:rsidP="00000000" w:rsidRDefault="00000000" w:rsidRPr="00000000" w14:paraId="000000C1">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person/healing retreat that provide services/hospitality to guests. </w:t>
      </w:r>
    </w:p>
    <w:p w:rsidR="00000000" w:rsidDel="00000000" w:rsidP="00000000" w:rsidRDefault="00000000" w:rsidRPr="00000000" w14:paraId="000000C2">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3">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1.21 Interpretation Skill </w:t>
      </w:r>
    </w:p>
    <w:p w:rsidR="00000000" w:rsidDel="00000000" w:rsidP="00000000" w:rsidRDefault="00000000" w:rsidRPr="00000000" w14:paraId="000000C4">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complex task that combines several abilities beyond language competency in order to deliver an effective presentation in a given setting. organization objectives. </w:t>
      </w:r>
    </w:p>
    <w:p w:rsidR="00000000" w:rsidDel="00000000" w:rsidP="00000000" w:rsidRDefault="00000000" w:rsidRPr="00000000" w14:paraId="000000C5">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6">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1.22 Management </w:t>
      </w:r>
    </w:p>
    <w:p w:rsidR="00000000" w:rsidDel="00000000" w:rsidP="00000000" w:rsidRDefault="00000000" w:rsidRPr="00000000" w14:paraId="000000C7">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The process of managing that involves the people in charge of running a committee or an organization such as planning, organizing, staffing, leading, and controlling to achieve the </w:t>
      </w:r>
    </w:p>
    <w:p w:rsidR="00000000" w:rsidDel="00000000" w:rsidP="00000000" w:rsidRDefault="00000000" w:rsidRPr="00000000" w14:paraId="000000C8">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9">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1.23 Manual </w:t>
      </w:r>
    </w:p>
    <w:p w:rsidR="00000000" w:rsidDel="00000000" w:rsidP="00000000" w:rsidRDefault="00000000" w:rsidRPr="00000000" w14:paraId="000000CA">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Comprehensive and step-by-step guide to a particular topic, that also serves as a reference book. It details out what is required, explains how to put the presented information into practice, and instructs how to solve problems as they occur. </w:t>
      </w:r>
    </w:p>
    <w:p w:rsidR="00000000" w:rsidDel="00000000" w:rsidP="00000000" w:rsidRDefault="00000000" w:rsidRPr="00000000" w14:paraId="000000CB">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C">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1.24 Micro Enterprise </w:t>
      </w:r>
    </w:p>
    <w:p w:rsidR="00000000" w:rsidDel="00000000" w:rsidP="00000000" w:rsidRDefault="00000000" w:rsidRPr="00000000" w14:paraId="000000CD">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Locally owned enterprises producing goods and services utilizing village-based resources. </w:t>
      </w:r>
    </w:p>
    <w:p w:rsidR="00000000" w:rsidDel="00000000" w:rsidP="00000000" w:rsidRDefault="00000000" w:rsidRPr="00000000" w14:paraId="000000CE">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F">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1.25 Nature Natural resources</w:t>
      </w:r>
    </w:p>
    <w:p w:rsidR="00000000" w:rsidDel="00000000" w:rsidP="00000000" w:rsidRDefault="00000000" w:rsidRPr="00000000" w14:paraId="000000D0">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Such as forests, rivers, caves, mountains, etc. </w:t>
      </w:r>
    </w:p>
    <w:p w:rsidR="00000000" w:rsidDel="00000000" w:rsidP="00000000" w:rsidRDefault="00000000" w:rsidRPr="00000000" w14:paraId="000000D1">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2">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1.26 Package </w:t>
      </w:r>
    </w:p>
    <w:p w:rsidR="00000000" w:rsidDel="00000000" w:rsidP="00000000" w:rsidRDefault="00000000" w:rsidRPr="00000000" w14:paraId="000000D3">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fixed price product that makes it easy for guest to buy and enjoy the activities during their stay at healing retreat. The packages usually offer a mixture of components like transportation, accommodation, meals, activities and sightseeing. </w:t>
      </w:r>
    </w:p>
    <w:p w:rsidR="00000000" w:rsidDel="00000000" w:rsidP="00000000" w:rsidRDefault="00000000" w:rsidRPr="00000000" w14:paraId="000000D4">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5">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1.28 Healing Cup Reservation System </w:t>
      </w:r>
    </w:p>
    <w:p w:rsidR="00000000" w:rsidDel="00000000" w:rsidP="00000000" w:rsidRDefault="00000000" w:rsidRPr="00000000" w14:paraId="000000D6">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The bookings will be carried out through healing cup reservation system that allows access to booking reservations for the healing cup retreat packages.</w:t>
      </w:r>
    </w:p>
    <w:p w:rsidR="00000000" w:rsidDel="00000000" w:rsidP="00000000" w:rsidRDefault="00000000" w:rsidRPr="00000000" w14:paraId="000000D7">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8">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1.29 Target Market </w:t>
      </w:r>
    </w:p>
    <w:p w:rsidR="00000000" w:rsidDel="00000000" w:rsidP="00000000" w:rsidRDefault="00000000" w:rsidRPr="00000000" w14:paraId="000000D9">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specific group of visitors in which marketing communications are directed to Healing Cup</w:t>
      </w:r>
    </w:p>
    <w:p w:rsidR="00000000" w:rsidDel="00000000" w:rsidP="00000000" w:rsidRDefault="00000000" w:rsidRPr="00000000" w14:paraId="000000DA">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B">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1.30. Unique Selling Proposition (USP) </w:t>
      </w:r>
    </w:p>
    <w:p w:rsidR="00000000" w:rsidDel="00000000" w:rsidP="00000000" w:rsidRDefault="00000000" w:rsidRPr="00000000" w14:paraId="000000DC">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The main attraction or uniqueness of the healing cup, a main pull factor in attracting guests. </w:t>
      </w:r>
    </w:p>
    <w:p w:rsidR="00000000" w:rsidDel="00000000" w:rsidP="00000000" w:rsidRDefault="00000000" w:rsidRPr="00000000" w14:paraId="000000DD">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E">
      <w:pPr>
        <w:shd w:fill="ffffff" w:val="clea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1.31 Village </w:t>
      </w:r>
    </w:p>
    <w:p w:rsidR="00000000" w:rsidDel="00000000" w:rsidP="00000000" w:rsidRDefault="00000000" w:rsidRPr="00000000" w14:paraId="000000DF">
      <w:pPr>
        <w:shd w:fill="ffffff" w:val="clea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rural area where the people live as a community, unique with its own cultural and natural resources</w:t>
      </w:r>
    </w:p>
    <w:p w:rsidR="00000000" w:rsidDel="00000000" w:rsidP="00000000" w:rsidRDefault="00000000" w:rsidRPr="00000000" w14:paraId="000000E0">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1">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MINIMUM STANDARDS </w:t>
      </w:r>
    </w:p>
    <w:p w:rsidR="00000000" w:rsidDel="00000000" w:rsidP="00000000" w:rsidRDefault="00000000" w:rsidRPr="00000000" w14:paraId="000000E3">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Host Partner </w:t>
      </w:r>
    </w:p>
    <w:p w:rsidR="00000000" w:rsidDel="00000000" w:rsidP="00000000" w:rsidRDefault="00000000" w:rsidRPr="00000000" w14:paraId="000000E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shall be a minimum number of healing retreat capacity to accommodate 10 guests (This will not be applicable in case of homestay at the selected locations of healing cup) </w:t>
      </w:r>
    </w:p>
    <w:p w:rsidR="00000000" w:rsidDel="00000000" w:rsidP="00000000" w:rsidRDefault="00000000" w:rsidRPr="00000000" w14:paraId="000000E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healing retreat shall be located close to nature-based and cultural tourism attractions in the surrounding areas. </w:t>
      </w:r>
    </w:p>
    <w:p w:rsidR="00000000" w:rsidDel="00000000" w:rsidP="00000000" w:rsidRDefault="00000000" w:rsidRPr="00000000" w14:paraId="000000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healing retreat partner shall ensure the necessary beautification and landscaping. </w:t>
      </w:r>
    </w:p>
    <w:p w:rsidR="00000000" w:rsidDel="00000000" w:rsidP="00000000" w:rsidRDefault="00000000" w:rsidRPr="00000000" w14:paraId="000000E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shall be a sufficient space to be used as a base for the operation and activities such as for welcoming ceremony, cultural performance, etc.</w:t>
      </w:r>
    </w:p>
    <w:p w:rsidR="00000000" w:rsidDel="00000000" w:rsidP="00000000" w:rsidRDefault="00000000" w:rsidRPr="00000000" w14:paraId="000000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healing retreat partner shall be free of criminal record. </w:t>
      </w:r>
    </w:p>
    <w:p w:rsidR="00000000" w:rsidDel="00000000" w:rsidP="00000000" w:rsidRDefault="00000000" w:rsidRPr="00000000" w14:paraId="000000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healing retreat compound shall be in good general health and not inflicted with communicable diseases. </w:t>
      </w:r>
    </w:p>
    <w:p w:rsidR="00000000" w:rsidDel="00000000" w:rsidP="00000000" w:rsidRDefault="00000000" w:rsidRPr="00000000" w14:paraId="000000EB">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Accommodation </w:t>
      </w:r>
    </w:p>
    <w:p w:rsidR="00000000" w:rsidDel="00000000" w:rsidP="00000000" w:rsidRDefault="00000000" w:rsidRPr="00000000" w14:paraId="000000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Minimum space (room or tents or huts) for 10 to accommodate guests </w:t>
      </w:r>
    </w:p>
    <w:p w:rsidR="00000000" w:rsidDel="00000000" w:rsidP="00000000" w:rsidRDefault="00000000" w:rsidRPr="00000000" w14:paraId="000000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structure of the shelter shall be in good, stable and safe condition such as roof, walls, doors, floor, fire resistance, etc. </w:t>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design and building materials shall reflect the vernacular architecture and local identity. </w:t>
      </w:r>
    </w:p>
    <w:p w:rsidR="00000000" w:rsidDel="00000000" w:rsidP="00000000" w:rsidRDefault="00000000" w:rsidRPr="00000000" w14:paraId="000000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healing retreat partner shall provide a guest bedroom(s) that is separated from the other bedrooms.  </w:t>
      </w:r>
    </w:p>
    <w:p w:rsidR="00000000" w:rsidDel="00000000" w:rsidP="00000000" w:rsidRDefault="00000000" w:rsidRPr="00000000" w14:paraId="000000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shall be a minimum of one (1) bathroom/toilet for the guest either inside the guest room or outside the shelter. </w:t>
      </w:r>
    </w:p>
    <w:p w:rsidR="00000000" w:rsidDel="00000000" w:rsidP="00000000" w:rsidRDefault="00000000" w:rsidRPr="00000000" w14:paraId="000000F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Sufficient electricity and water supply (including provision of hot shower) along with uninterrupted WIFI connectivity</w:t>
      </w:r>
    </w:p>
    <w:p w:rsidR="00000000" w:rsidDel="00000000" w:rsidP="00000000" w:rsidRDefault="00000000" w:rsidRPr="00000000" w14:paraId="000000F3">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room or tent or hut</w:t>
      </w:r>
    </w:p>
    <w:p w:rsidR="00000000" w:rsidDel="00000000" w:rsidP="00000000" w:rsidRDefault="00000000" w:rsidRPr="00000000" w14:paraId="000000F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basic amenities and furnishing for each type of shelter where guest will stay such as fan, desk, mini cupboard, mirror, electric socket, mosquito net or coil etc.</w:t>
      </w:r>
    </w:p>
    <w:p w:rsidR="00000000" w:rsidDel="00000000" w:rsidP="00000000" w:rsidRDefault="00000000" w:rsidRPr="00000000" w14:paraId="000000F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standard and appropriate type of beds such as single beds and double beds with comfortable mattresses and pillows. If necessary, windows should be fitted with a mesh frame to keep out mosquitoes and other insects. </w:t>
      </w:r>
    </w:p>
    <w:p w:rsidR="00000000" w:rsidDel="00000000" w:rsidP="00000000" w:rsidRDefault="00000000" w:rsidRPr="00000000" w14:paraId="000000F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Bed linen shall be changed as needed; and following the departure of each guest, a fresh set of clean bed linen shall be provided to the next guest. </w:t>
      </w:r>
    </w:p>
    <w:p w:rsidR="00000000" w:rsidDel="00000000" w:rsidP="00000000" w:rsidRDefault="00000000" w:rsidRPr="00000000" w14:paraId="000000F8">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Toilet/Bathroom </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either sitting or squatting type of toilet inside or outside. </w:t>
      </w:r>
    </w:p>
    <w:p w:rsidR="00000000" w:rsidDel="00000000" w:rsidP="00000000" w:rsidRDefault="00000000" w:rsidRPr="00000000" w14:paraId="000000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basic toilet and bathroom facilities including doors with locks in all toilets and bathrooms</w:t>
      </w:r>
    </w:p>
    <w:p w:rsidR="00000000" w:rsidDel="00000000" w:rsidP="00000000" w:rsidRDefault="00000000" w:rsidRPr="00000000" w14:paraId="000000F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Adequate and clean water shall be provided at all times  </w:t>
      </w:r>
    </w:p>
    <w:p w:rsidR="00000000" w:rsidDel="00000000" w:rsidP="00000000" w:rsidRDefault="00000000" w:rsidRPr="00000000" w14:paraId="000000FD">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Activities </w:t>
      </w:r>
    </w:p>
    <w:p w:rsidR="00000000" w:rsidDel="00000000" w:rsidP="00000000" w:rsidRDefault="00000000" w:rsidRPr="00000000" w14:paraId="000000F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activities shall optimize and showcase the local resources such as Local culture and heritage, Local enterprises (Micro enterprises, farms, local industries, handicrafts), Natural resources (forests, rivers, caves, lakes, etc.). The design and implementation of the activities shall encourage the interactive participation between local community and guests. </w:t>
      </w:r>
    </w:p>
    <w:p w:rsidR="00000000" w:rsidDel="00000000" w:rsidP="00000000" w:rsidRDefault="00000000" w:rsidRPr="00000000" w14:paraId="0000010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Visits to popular tourist attractions in the surrounding areas shall be integrated into the package/itinerary with the stay functioning as a base. </w:t>
      </w:r>
    </w:p>
    <w:p w:rsidR="00000000" w:rsidDel="00000000" w:rsidP="00000000" w:rsidRDefault="00000000" w:rsidRPr="00000000" w14:paraId="0000010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Collaborate with other villages in the adjacent/surrounding areas to add variation to the activities as well as create multiplier effects. </w:t>
      </w:r>
    </w:p>
    <w:p w:rsidR="00000000" w:rsidDel="00000000" w:rsidP="00000000" w:rsidRDefault="00000000" w:rsidRPr="00000000" w14:paraId="0000010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community shall retain its identity, values, and culture, to portray a distinct and authentic experience. </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Preserve and involve guests in communal activities to showcase the community spirit and social cohesion. </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Preserve local handcrafts and showcase local performing arts by establishing cultural groups and associations. </w:t>
      </w:r>
    </w:p>
    <w:p w:rsidR="00000000" w:rsidDel="00000000" w:rsidP="00000000" w:rsidRDefault="00000000" w:rsidRPr="00000000" w14:paraId="00000105">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Management </w:t>
      </w:r>
    </w:p>
    <w:p w:rsidR="00000000" w:rsidDel="00000000" w:rsidP="00000000" w:rsidRDefault="00000000" w:rsidRPr="00000000" w14:paraId="000001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healing cup retreat partner shall be led by a local champion with strong leadership qualities and respected by the local community</w:t>
      </w:r>
    </w:p>
    <w:p w:rsidR="00000000" w:rsidDel="00000000" w:rsidP="00000000" w:rsidRDefault="00000000" w:rsidRPr="00000000" w14:paraId="000001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healing cup partner shall have a systematic structure with clear roles, responsibilities and line of communication.</w:t>
      </w:r>
    </w:p>
    <w:p w:rsidR="00000000" w:rsidDel="00000000" w:rsidP="00000000" w:rsidRDefault="00000000" w:rsidRPr="00000000" w14:paraId="000001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healing retreat partner shall facilitate the empowerment of the local women and youths. </w:t>
      </w:r>
    </w:p>
    <w:p w:rsidR="00000000" w:rsidDel="00000000" w:rsidP="00000000" w:rsidRDefault="00000000" w:rsidRPr="00000000" w14:paraId="000001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 a reservation and registration system to keep record of guest arrivals, country of origin and length of stay, etc. </w:t>
      </w:r>
    </w:p>
    <w:p w:rsidR="00000000" w:rsidDel="00000000" w:rsidP="00000000" w:rsidRDefault="00000000" w:rsidRPr="00000000" w14:paraId="000001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guest database shall also record comments, complaints, and suggestions from guests. </w:t>
      </w:r>
    </w:p>
    <w:p w:rsidR="00000000" w:rsidDel="00000000" w:rsidP="00000000" w:rsidRDefault="00000000" w:rsidRPr="00000000" w14:paraId="000001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Carry out and update an inventory of existing tourism resources within the village and in the adjacent/surrounding areas. </w:t>
      </w:r>
    </w:p>
    <w:p w:rsidR="00000000" w:rsidDel="00000000" w:rsidP="00000000" w:rsidRDefault="00000000" w:rsidRPr="00000000" w14:paraId="000001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healing retreat partner shall produce simple manuals and guidelines covering welcoming and guest handling, Registration, billing and payment, Hygiene and cleanliness, Communication skills, Planning, organizing and handling of activities, marketing and promotion, Storytelling and interpretation skills</w:t>
      </w:r>
    </w:p>
    <w:p w:rsidR="00000000" w:rsidDel="00000000" w:rsidP="00000000" w:rsidRDefault="00000000" w:rsidRPr="00000000" w14:paraId="000001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training programmes and modules shall emphasize ‘hands on approach’ and ‘community to community training’. </w:t>
      </w:r>
    </w:p>
    <w:p w:rsidR="00000000" w:rsidDel="00000000" w:rsidP="00000000" w:rsidRDefault="00000000" w:rsidRPr="00000000" w14:paraId="000001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healing cup retreat partner shall establish smart partnerships with enterprises and private agencies especially tour operators and hoteliers to develop packages and enhance promotional activities. </w:t>
      </w:r>
    </w:p>
    <w:p w:rsidR="00000000" w:rsidDel="00000000" w:rsidP="00000000" w:rsidRDefault="00000000" w:rsidRPr="00000000" w14:paraId="000001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healing cup partner to develop joint programmes with local NGOs, enterprises in environmental conservation and cultural preservation. </w:t>
      </w:r>
    </w:p>
    <w:p w:rsidR="00000000" w:rsidDel="00000000" w:rsidP="00000000" w:rsidRDefault="00000000" w:rsidRPr="00000000" w14:paraId="00000111">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Location </w:t>
      </w:r>
    </w:p>
    <w:p w:rsidR="00000000" w:rsidDel="00000000" w:rsidP="00000000" w:rsidRDefault="00000000" w:rsidRPr="00000000" w14:paraId="0000011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location of the homestay is accessible to any mode of transportation.  </w:t>
      </w:r>
    </w:p>
    <w:p w:rsidR="00000000" w:rsidDel="00000000" w:rsidP="00000000" w:rsidRDefault="00000000" w:rsidRPr="00000000" w14:paraId="0000011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Clear signage shall be provided to guide guests to healing cup retreat   </w:t>
      </w:r>
    </w:p>
    <w:p w:rsidR="00000000" w:rsidDel="00000000" w:rsidP="00000000" w:rsidRDefault="00000000" w:rsidRPr="00000000" w14:paraId="00000115">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Hygiene and Cleanliness </w:t>
      </w:r>
    </w:p>
    <w:p w:rsidR="00000000" w:rsidDel="00000000" w:rsidP="00000000" w:rsidRDefault="00000000" w:rsidRPr="00000000" w14:paraId="0000011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rooms, kitchen and toilets shall be kept clean and free of malodor, dirt, dust, cobwebs etc.</w:t>
      </w:r>
    </w:p>
    <w:p w:rsidR="00000000" w:rsidDel="00000000" w:rsidP="00000000" w:rsidRDefault="00000000" w:rsidRPr="00000000" w14:paraId="0000011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kitchen floor shall be regularly mopped and kept free from stains and spills. </w:t>
      </w:r>
    </w:p>
    <w:p w:rsidR="00000000" w:rsidDel="00000000" w:rsidP="00000000" w:rsidRDefault="00000000" w:rsidRPr="00000000" w14:paraId="0000011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Toilet(s), shower tray(s), bath tub (s), well and sinks shall be regularly cleaned and kept free from dirt, stains and malodor. Disinfectants shall be used to keep toilets clean and free from germs. Soap, shampoo, toilet tissue and clean towel shall be provided by the homestay provider. </w:t>
      </w:r>
    </w:p>
    <w:p w:rsidR="00000000" w:rsidDel="00000000" w:rsidP="00000000" w:rsidRDefault="00000000" w:rsidRPr="00000000" w14:paraId="0000011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surrounding compound shall be litter free. Eradicate breeding ground for mosquitoes (especially Aedes mosquitoes) such as clogged drains, discarded tins, etc. </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Kitchen shall be in good, clean condition and well-ventilated. Kitchen utensils shall be in good condition, clean, and kept in a dry place. </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Food preparation shall have good personal hygiene and be properly attired. Meat, chicken, fish and other ingredients used in food preparation shall be fresh and preferably sourced from the local market/suppliers.</w:t>
      </w:r>
    </w:p>
    <w:p w:rsidR="00000000" w:rsidDel="00000000" w:rsidP="00000000" w:rsidRDefault="00000000" w:rsidRPr="00000000" w14:paraId="0000011D">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Safety and Security </w:t>
      </w:r>
    </w:p>
    <w:p w:rsidR="00000000" w:rsidDel="00000000" w:rsidP="00000000" w:rsidRDefault="00000000" w:rsidRPr="00000000" w14:paraId="0000011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Safety personnel shall undergo basic training in first aid and emergency rescue. At least 2 safety personnel shall accompany guests and ensure safety and security during activities.  </w:t>
      </w:r>
    </w:p>
    <w:p w:rsidR="00000000" w:rsidDel="00000000" w:rsidP="00000000" w:rsidRDefault="00000000" w:rsidRPr="00000000" w14:paraId="0000012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water-based activity (such as river cruise, white water rafting etc.) shall provide guests with appropriate and sufficient safety attire/equipment recognized by the relevant authorities.  </w:t>
      </w:r>
    </w:p>
    <w:p w:rsidR="00000000" w:rsidDel="00000000" w:rsidP="00000000" w:rsidRDefault="00000000" w:rsidRPr="00000000" w14:paraId="0000012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physical facility such as jetties shall have safety features such as railings, slip proof flooring, etc. </w:t>
      </w:r>
    </w:p>
    <w:p w:rsidR="00000000" w:rsidDel="00000000" w:rsidP="00000000" w:rsidRDefault="00000000" w:rsidRPr="00000000" w14:paraId="0000012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Trails and trekking routes shall be well marked and signposted. </w:t>
      </w:r>
    </w:p>
    <w:p w:rsidR="00000000" w:rsidDel="00000000" w:rsidP="00000000" w:rsidRDefault="00000000" w:rsidRPr="00000000" w14:paraId="0000012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Guests shall be briefed on safety aspects prior to taking part in any activity. </w:t>
      </w:r>
    </w:p>
    <w:p w:rsidR="00000000" w:rsidDel="00000000" w:rsidP="00000000" w:rsidRDefault="00000000" w:rsidRPr="00000000" w14:paraId="0000012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leaflets on safety guidelines and tips for guests. </w:t>
      </w:r>
    </w:p>
    <w:p w:rsidR="00000000" w:rsidDel="00000000" w:rsidP="00000000" w:rsidRDefault="00000000" w:rsidRPr="00000000" w14:paraId="0000012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Guests participating in eco-adventure activities shall be required to register their name and contact number for record/monitoring purposes. </w:t>
      </w:r>
    </w:p>
    <w:p w:rsidR="00000000" w:rsidDel="00000000" w:rsidP="00000000" w:rsidRDefault="00000000" w:rsidRPr="00000000" w14:paraId="0000012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Formulate a manual for safety procedures and guidelines to be used as a Standard Operating Procedure (SOP). </w:t>
      </w:r>
    </w:p>
    <w:p w:rsidR="00000000" w:rsidDel="00000000" w:rsidP="00000000" w:rsidRDefault="00000000" w:rsidRPr="00000000" w14:paraId="0000012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Personnel in charge of safety shall be equipped with emergency/first aid kit during activities. </w:t>
      </w:r>
    </w:p>
    <w:p w:rsidR="00000000" w:rsidDel="00000000" w:rsidP="00000000" w:rsidRDefault="00000000" w:rsidRPr="00000000" w14:paraId="000001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Safety personnel shall also be equipped with communication equipment to alert authorities of any impending danger or if a guest is sick or injured. It is recommended for guests to have insurance coverage as part of the package.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Marketing and Promotion </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and approach target markets and design itineraries/packages to suit their needs and expectations. </w:t>
      </w:r>
    </w:p>
    <w:p w:rsidR="00000000" w:rsidDel="00000000" w:rsidP="00000000" w:rsidRDefault="00000000" w:rsidRPr="00000000" w14:paraId="0000012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Unique Selling Proposition (USP) of the village to differentiate it from other homestays. </w:t>
      </w:r>
    </w:p>
    <w:p w:rsidR="00000000" w:rsidDel="00000000" w:rsidP="00000000" w:rsidRDefault="00000000" w:rsidRPr="00000000" w14:paraId="0000012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 promotional materials e.g., brochure, interpretative boards, panels to relay information about the healing cup retreat. </w:t>
      </w:r>
    </w:p>
    <w:p w:rsidR="00000000" w:rsidDel="00000000" w:rsidP="00000000" w:rsidRDefault="00000000" w:rsidRPr="00000000" w14:paraId="0000012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Cooperation with local government and tour operators for marketing. </w:t>
      </w:r>
    </w:p>
    <w:p w:rsidR="00000000" w:rsidDel="00000000" w:rsidP="00000000" w:rsidRDefault="00000000" w:rsidRPr="00000000" w14:paraId="0000012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recommended to organize familiarization trips and invite tour operators and tourism companies to experience healing retreat. </w:t>
      </w:r>
    </w:p>
    <w:p w:rsidR="00000000" w:rsidDel="00000000" w:rsidP="00000000" w:rsidRDefault="00000000" w:rsidRPr="00000000" w14:paraId="000001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recommended to work closely with prominent tour operators, possibility of them becoming advisors for healing cup retreat. </w:t>
      </w:r>
    </w:p>
    <w:p w:rsidR="00000000" w:rsidDel="00000000" w:rsidP="00000000" w:rsidRDefault="00000000" w:rsidRPr="00000000" w14:paraId="0000013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recommended to develop website and utilize social media network to promote the healing cup retreat and handle online booking. </w:t>
      </w:r>
    </w:p>
    <w:p w:rsidR="00000000" w:rsidDel="00000000" w:rsidP="00000000" w:rsidRDefault="00000000" w:rsidRPr="00000000" w14:paraId="0000013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recommended to engage the village youth to maintain and update the online promotional mediums.</w:t>
      </w:r>
    </w:p>
    <w:p w:rsidR="00000000" w:rsidDel="00000000" w:rsidP="00000000" w:rsidRDefault="00000000" w:rsidRPr="00000000" w14:paraId="00000133">
      <w:pPr>
        <w:shd w:fill="ffffff" w:val="clea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Sustainability Principles </w:t>
      </w:r>
    </w:p>
    <w:p w:rsidR="00000000" w:rsidDel="00000000" w:rsidP="00000000" w:rsidRDefault="00000000" w:rsidRPr="00000000" w14:paraId="0000013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healing cup retreat partners shall recruit and employ staff from the local community.  </w:t>
      </w:r>
    </w:p>
    <w:p w:rsidR="00000000" w:rsidDel="00000000" w:rsidP="00000000" w:rsidRDefault="00000000" w:rsidRPr="00000000" w14:paraId="0000013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recommended to allocate the provision of incentives and bonuses linked to good performance and/or service levels to motivate staff. </w:t>
      </w:r>
    </w:p>
    <w:p w:rsidR="00000000" w:rsidDel="00000000" w:rsidP="00000000" w:rsidRDefault="00000000" w:rsidRPr="00000000" w14:paraId="0000013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It is recommended that the healing cup partner to buy materials and products from the local micro enterprises. </w:t>
      </w:r>
    </w:p>
    <w:p w:rsidR="00000000" w:rsidDel="00000000" w:rsidP="00000000" w:rsidRDefault="00000000" w:rsidRPr="00000000" w14:paraId="0000013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recommended to request guests to buy locally made goods and set up craft sales area within the common areas to showcase the local products. </w:t>
      </w:r>
    </w:p>
    <w:p w:rsidR="00000000" w:rsidDel="00000000" w:rsidP="00000000" w:rsidRDefault="00000000" w:rsidRPr="00000000" w14:paraId="0000013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local festivals and visits to nearby markets.  Offer guests traditional handicraft, food and organize cultural events and performances. </w:t>
      </w:r>
    </w:p>
    <w:p w:rsidR="00000000" w:rsidDel="00000000" w:rsidP="00000000" w:rsidRDefault="00000000" w:rsidRPr="00000000" w14:paraId="0000013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Limit and mitigate the physical impact of tourists particularly on sensitive natural and cultural environments.  </w:t>
      </w:r>
    </w:p>
    <w:p w:rsidR="00000000" w:rsidDel="00000000" w:rsidP="00000000" w:rsidRDefault="00000000" w:rsidRPr="00000000" w14:paraId="0000013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Discourage the participation of guests in activities, which could exploit local flora and fauna. </w:t>
      </w:r>
    </w:p>
    <w:p w:rsidR="00000000" w:rsidDel="00000000" w:rsidP="00000000" w:rsidRDefault="00000000" w:rsidRPr="00000000" w14:paraId="0000013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Adopt nearby beach, forest or river and organize litter clean ups with guests. </w:t>
      </w:r>
    </w:p>
    <w:p w:rsidR="00000000" w:rsidDel="00000000" w:rsidP="00000000" w:rsidRDefault="00000000" w:rsidRPr="00000000" w14:paraId="0000013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a code of conduct (or dos and don’ts) for interaction with wildlife and disseminate it to guests. </w:t>
      </w:r>
    </w:p>
    <w:p w:rsidR="00000000" w:rsidDel="00000000" w:rsidP="00000000" w:rsidRDefault="00000000" w:rsidRPr="00000000" w14:paraId="0000013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the local community is educated about the importance of conserving biodiversity. </w:t>
      </w:r>
    </w:p>
    <w:p w:rsidR="00000000" w:rsidDel="00000000" w:rsidP="00000000" w:rsidRDefault="00000000" w:rsidRPr="00000000" w14:paraId="0000013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the design and construction of tourism facilities and services are environmentally friendly. </w:t>
      </w:r>
    </w:p>
    <w:p w:rsidR="00000000" w:rsidDel="00000000" w:rsidP="00000000" w:rsidRDefault="00000000" w:rsidRPr="00000000" w14:paraId="000001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Set up information corners and cultural displays at the homestay centre and common areas. </w:t>
      </w:r>
    </w:p>
    <w:p w:rsidR="00000000" w:rsidDel="00000000" w:rsidP="00000000" w:rsidRDefault="00000000" w:rsidRPr="00000000" w14:paraId="0000014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 guests about the need to respect local customs and the appropriate behavior. </w:t>
      </w:r>
    </w:p>
    <w:p w:rsidR="00000000" w:rsidDel="00000000" w:rsidP="00000000" w:rsidRDefault="00000000" w:rsidRPr="00000000" w14:paraId="0000014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the local community is educated about the importance of preserving their culture. </w:t>
      </w:r>
    </w:p>
    <w:p w:rsidR="00000000" w:rsidDel="00000000" w:rsidP="00000000" w:rsidRDefault="00000000" w:rsidRPr="00000000" w14:paraId="0000014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Actively ban the participation or endorsement of commercial sexual activities or illegal drug use. </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3"/>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lvl>
    <w:lvl w:ilvl="1">
      <w:start w:val="6"/>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entury Gothic" w:cs="Century Gothic" w:eastAsia="Century Gothic" w:hAnsi="Century Gothic"/>
      <w:color w:val="830f0e"/>
      <w:sz w:val="32"/>
      <w:szCs w:val="32"/>
    </w:rPr>
  </w:style>
  <w:style w:type="paragraph" w:styleId="Heading2">
    <w:name w:val="heading 2"/>
    <w:basedOn w:val="Normal"/>
    <w:next w:val="Normal"/>
    <w:pPr>
      <w:keepNext w:val="1"/>
      <w:keepLines w:val="1"/>
      <w:spacing w:after="0" w:before="40" w:lineRule="auto"/>
    </w:pPr>
    <w:rPr>
      <w:rFonts w:ascii="Century Gothic" w:cs="Century Gothic" w:eastAsia="Century Gothic" w:hAnsi="Century Gothic"/>
      <w:color w:val="830f0e"/>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